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6" w:rsidRDefault="003A37D6" w:rsidP="003A37D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Georgia" w:hAnsi="Georgia"/>
          <w:b/>
          <w:bCs/>
          <w:color w:val="000000"/>
          <w:sz w:val="30"/>
          <w:szCs w:val="30"/>
          <w:u w:val="single"/>
          <w:bdr w:val="none" w:sz="0" w:space="0" w:color="auto" w:frame="1"/>
        </w:rPr>
      </w:pPr>
    </w:p>
    <w:p w:rsidR="00A227E2" w:rsidRDefault="003A37D6" w:rsidP="00A227E2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A37D6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="00A227E2" w:rsidRPr="003A37D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По местам блаженной старицы </w:t>
      </w:r>
    </w:p>
    <w:p w:rsidR="00A227E2" w:rsidRDefault="00A227E2" w:rsidP="00A227E2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A37D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Матроны Московской</w:t>
      </w:r>
    </w:p>
    <w:p w:rsidR="00A227E2" w:rsidRDefault="00A227E2" w:rsidP="00A227E2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782DC3" w:rsidRDefault="00A227E2" w:rsidP="00782DC3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Georgia" w:hAnsi="Georgia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A37D6">
        <w:rPr>
          <w:rFonts w:ascii="Georgia" w:hAnsi="Georgia"/>
          <w:bCs/>
          <w:color w:val="000000"/>
          <w:sz w:val="28"/>
          <w:szCs w:val="28"/>
          <w:u w:val="single"/>
          <w:bdr w:val="none" w:sz="0" w:space="0" w:color="auto" w:frame="1"/>
        </w:rPr>
        <w:t>Программа поездки</w:t>
      </w:r>
    </w:p>
    <w:p w:rsidR="00782DC3" w:rsidRPr="00782DC3" w:rsidRDefault="00A227E2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82D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 день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23.00 отправление в Москву с Московского  вокзала</w:t>
      </w:r>
    </w:p>
    <w:p w:rsidR="00782DC3" w:rsidRPr="00782DC3" w:rsidRDefault="00782DC3" w:rsidP="00782DC3">
      <w:pPr>
        <w:pStyle w:val="a3"/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82DC3" w:rsidRDefault="00A227E2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82D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 день</w:t>
      </w:r>
    </w:p>
    <w:p w:rsidR="00782DC3" w:rsidRPr="00782DC3" w:rsidRDefault="00782DC3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6.30 сбор</w:t>
      </w:r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Прибытие в Москву. Встреча с гидом на вокзале. Подача автобуса.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>7.30  Отъезд в Епифань, Тульская область.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11.00 – ориентировочное время </w:t>
      </w:r>
      <w:proofErr w:type="spellStart"/>
      <w:proofErr w:type="gram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proofErr w:type="gram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прибытие в Епифань.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>Успенский женский  скит – подворье Троице-Сергеевой Лавры. По одной из версий монастырь основал Феодосий Печерский. Первое упоминание о монастыре восходит к XVII в. Святыни обители.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Переезд </w:t>
      </w:r>
      <w:proofErr w:type="gram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Себино</w:t>
      </w:r>
      <w:proofErr w:type="spell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малую Родину блаженной старицы Матроны. Успенский храм. Дом-музей памяти святой Матроны (филиал </w:t>
      </w:r>
      <w:proofErr w:type="spell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Кимовского</w:t>
      </w:r>
      <w:proofErr w:type="spell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историко-краеведческого музея). Икона блаженной матушки.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Переезд </w:t>
      </w:r>
      <w:proofErr w:type="gramStart"/>
      <w:r w:rsidRPr="00782D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2DC3">
        <w:rPr>
          <w:rFonts w:ascii="Times New Roman" w:hAnsi="Times New Roman" w:cs="Times New Roman"/>
          <w:color w:val="000000"/>
          <w:sz w:val="28"/>
          <w:szCs w:val="28"/>
        </w:rPr>
        <w:t xml:space="preserve"> с. Папоротка. Свято-Казанский женский  монастырь.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>Трапеза.</w:t>
      </w:r>
    </w:p>
    <w:p w:rsidR="00782DC3" w:rsidRP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>Отправление в Москву. Прибытие в Москву. Всенощная служба.</w:t>
      </w:r>
    </w:p>
    <w:p w:rsidR="00782DC3" w:rsidRDefault="00A227E2" w:rsidP="00782DC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color w:val="000000"/>
          <w:sz w:val="28"/>
          <w:szCs w:val="28"/>
        </w:rPr>
        <w:t>Расселение  в гостинице  на Арбате, 2 местные номера с удобствами. Поужинать можно в недорогом кафе рядом с гостиницей.</w:t>
      </w:r>
    </w:p>
    <w:p w:rsidR="00782DC3" w:rsidRPr="00782DC3" w:rsidRDefault="00782DC3" w:rsidP="00782DC3">
      <w:pPr>
        <w:pStyle w:val="a3"/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2DC3" w:rsidRDefault="00A227E2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82D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3 день.</w:t>
      </w:r>
    </w:p>
    <w:p w:rsidR="00782DC3" w:rsidRPr="00782DC3" w:rsidRDefault="00782DC3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09.00  Божественная  Литургия в храме Преображения Господня на Песках.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После Литургии – посадка в автобус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Трапеза в монастыре ( Андреевский монастырь или храм св. Марона </w:t>
      </w:r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–п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устынника)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Храм св. Мартина — исповедника в Алексеевской слободе. Здесь находится погребальная рубашка св. Матроны и чудотворная икона Божией Матери Грузинской.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Посещение Новоспасского монастыря, где находится икона «</w:t>
      </w:r>
      <w:proofErr w:type="spell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Всецарица</w:t>
      </w:r>
      <w:proofErr w:type="spell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почитаемая  как  исцелительница по мо от тяжелых недугов, в том числе  онкологических заболеваний 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Храм </w:t>
      </w:r>
      <w:proofErr w:type="spell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Ризоположения</w:t>
      </w:r>
      <w:proofErr w:type="spellEnd"/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где отпевали блаженную Матрону.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Даниловский</w:t>
      </w:r>
      <w:proofErr w:type="spell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монастырь.   Посещение  могилки  св. </w:t>
      </w:r>
      <w:proofErr w:type="spell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Матронушки</w:t>
      </w:r>
      <w:proofErr w:type="spell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Московской  и  мощей  св. Даниила Московского.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Покровский монастырь</w:t>
      </w:r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Мощи святой Матроны Московской.  Желательно к мощам принести живые цветы </w:t>
      </w:r>
      <w:proofErr w:type="gramStart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розы, лилии, хризантемы). Чудотворная икона Божией Матери Взыскание  погибших, написанная по благословлению старицы Матроны.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Вечерняя служба.</w:t>
      </w:r>
    </w:p>
    <w:p w:rsidR="00782DC3" w:rsidRPr="00782DC3" w:rsidRDefault="00A227E2" w:rsidP="00782DC3">
      <w:pPr>
        <w:pStyle w:val="a3"/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22.00   Отправление  в  Санкт-Петербург</w:t>
      </w:r>
    </w:p>
    <w:p w:rsidR="00782DC3" w:rsidRPr="00782DC3" w:rsidRDefault="00782DC3" w:rsidP="00782DC3">
      <w:pPr>
        <w:pStyle w:val="a3"/>
        <w:shd w:val="clear" w:color="auto" w:fill="FFFFFF"/>
        <w:spacing w:after="75" w:line="240" w:lineRule="auto"/>
        <w:ind w:left="780"/>
        <w:textAlignment w:val="baseline"/>
        <w:outlineLvl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82DC3" w:rsidRPr="00782DC3" w:rsidRDefault="00A227E2" w:rsidP="00782DC3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82D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4 день</w:t>
      </w:r>
    </w:p>
    <w:p w:rsidR="00A227E2" w:rsidRPr="00782DC3" w:rsidRDefault="00A227E2" w:rsidP="00782DC3">
      <w:pPr>
        <w:pStyle w:val="a3"/>
        <w:numPr>
          <w:ilvl w:val="0"/>
          <w:numId w:val="4"/>
        </w:numPr>
        <w:shd w:val="clear" w:color="auto" w:fill="FFFFFF"/>
        <w:spacing w:after="75" w:line="240" w:lineRule="auto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82DC3">
        <w:rPr>
          <w:rFonts w:ascii="Times New Roman" w:hAnsi="Times New Roman" w:cs="Times New Roman"/>
          <w:bCs/>
          <w:color w:val="000000"/>
          <w:sz w:val="28"/>
          <w:szCs w:val="28"/>
        </w:rPr>
        <w:t>6.00 прибытие в Петербург на Московский вокзал</w:t>
      </w:r>
    </w:p>
    <w:p w:rsidR="00A227E2" w:rsidRPr="00A227E2" w:rsidRDefault="00A227E2" w:rsidP="00A227E2">
      <w:pPr>
        <w:pStyle w:val="4"/>
        <w:shd w:val="clear" w:color="auto" w:fill="FFFFFF"/>
        <w:spacing w:before="0" w:line="240" w:lineRule="auto"/>
        <w:ind w:left="714"/>
        <w:textAlignment w:val="baseline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</w:p>
    <w:p w:rsidR="003A37D6" w:rsidRPr="003A37D6" w:rsidRDefault="003A37D6" w:rsidP="003A37D6"/>
    <w:p w:rsidR="003A37D6" w:rsidRPr="003A37D6" w:rsidRDefault="003A37D6" w:rsidP="003A37D6"/>
    <w:p w:rsidR="003A37D6" w:rsidRPr="003A37D6" w:rsidRDefault="003A37D6" w:rsidP="003A37D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A37D6" w:rsidRPr="003A37D6" w:rsidRDefault="003A37D6" w:rsidP="003A37D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8B361D" w:rsidRDefault="008B361D" w:rsidP="003A37D6">
      <w:pPr>
        <w:jc w:val="center"/>
      </w:pPr>
    </w:p>
    <w:sectPr w:rsidR="008B361D" w:rsidSect="008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C46"/>
    <w:multiLevelType w:val="hybridMultilevel"/>
    <w:tmpl w:val="C08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231"/>
    <w:multiLevelType w:val="hybridMultilevel"/>
    <w:tmpl w:val="DD92B9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F14DC7"/>
    <w:multiLevelType w:val="hybridMultilevel"/>
    <w:tmpl w:val="64EC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86420"/>
    <w:multiLevelType w:val="hybridMultilevel"/>
    <w:tmpl w:val="143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D6"/>
    <w:rsid w:val="003A37D6"/>
    <w:rsid w:val="00782DC3"/>
    <w:rsid w:val="008B361D"/>
    <w:rsid w:val="00A227E2"/>
    <w:rsid w:val="00A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D"/>
  </w:style>
  <w:style w:type="paragraph" w:styleId="1">
    <w:name w:val="heading 1"/>
    <w:basedOn w:val="a"/>
    <w:link w:val="10"/>
    <w:uiPriority w:val="9"/>
    <w:qFormat/>
    <w:rsid w:val="003A3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8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dcterms:created xsi:type="dcterms:W3CDTF">2015-11-11T11:28:00Z</dcterms:created>
  <dcterms:modified xsi:type="dcterms:W3CDTF">2015-11-11T11:54:00Z</dcterms:modified>
</cp:coreProperties>
</file>